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459" w:rsidRPr="003F6D5D" w:rsidRDefault="00B04459" w:rsidP="00172D97">
      <w:pPr>
        <w:spacing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Name </w:t>
      </w:r>
    </w:p>
    <w:p w:rsidR="00B04459" w:rsidRPr="003F6D5D" w:rsidRDefault="00B04459" w:rsidP="00172D97">
      <w:pPr>
        <w:spacing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>Professor</w:t>
      </w:r>
    </w:p>
    <w:p w:rsidR="00B04459" w:rsidRPr="003F6D5D" w:rsidRDefault="007C4B75" w:rsidP="00172D97">
      <w:pPr>
        <w:spacing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Tit</w:t>
      </w:r>
      <w:r w:rsidR="00B04459" w:rsidRPr="003F6D5D">
        <w:rPr>
          <w:rFonts w:ascii="Times New Roman" w:hAnsi="Times New Roman" w:cs="Times New Roman"/>
          <w:sz w:val="28"/>
          <w:szCs w:val="28"/>
        </w:rPr>
        <w:t>le</w:t>
      </w:r>
    </w:p>
    <w:p w:rsidR="00B04459" w:rsidRPr="003F6D5D" w:rsidRDefault="00B04459" w:rsidP="00172D97">
      <w:pPr>
        <w:spacing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>Date</w:t>
      </w:r>
    </w:p>
    <w:p w:rsidR="006F41E9" w:rsidRPr="003F6D5D" w:rsidRDefault="00B04459" w:rsidP="00172D9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F6D5D">
        <w:rPr>
          <w:rFonts w:ascii="Times New Roman" w:hAnsi="Times New Roman" w:cs="Times New Roman"/>
          <w:sz w:val="28"/>
          <w:szCs w:val="28"/>
          <w:u w:val="single"/>
        </w:rPr>
        <w:t>Introduction</w:t>
      </w:r>
    </w:p>
    <w:p w:rsidR="00B04459" w:rsidRPr="003F6D5D" w:rsidRDefault="00B04459" w:rsidP="00172D97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The purpose of this project is to find the number of student with military training at the community college of Denver. </w:t>
      </w:r>
    </w:p>
    <w:p w:rsidR="00B04459" w:rsidRPr="003F6D5D" w:rsidRDefault="00B04459" w:rsidP="00172D9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F6D5D">
        <w:rPr>
          <w:rFonts w:ascii="Times New Roman" w:hAnsi="Times New Roman" w:cs="Times New Roman"/>
          <w:sz w:val="28"/>
          <w:szCs w:val="28"/>
          <w:u w:val="single"/>
        </w:rPr>
        <w:t>Hypothesis</w:t>
      </w:r>
    </w:p>
    <w:p w:rsidR="00347EFA" w:rsidRPr="003F6D5D" w:rsidRDefault="00347EFA" w:rsidP="00172D97">
      <w:pPr>
        <w:pStyle w:val="ListParagraph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My initial thought was that students in Community College of Denver had higher percentage of militants than normal students.  </w:t>
      </w:r>
    </w:p>
    <w:p w:rsidR="00347EFA" w:rsidRPr="003F6D5D" w:rsidRDefault="00DF23B6" w:rsidP="00172D9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The Null hypothesis is that the number of student with military training and those without are equal.  </w:t>
      </w:r>
    </w:p>
    <w:p w:rsidR="00DF23B6" w:rsidRPr="003F6D5D" w:rsidRDefault="00DF23B6" w:rsidP="00172D97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The alternative hypothesis is that number of student with military training and those without are not equal. </w:t>
      </w:r>
    </w:p>
    <w:p w:rsidR="00DF23B6" w:rsidRPr="003F6D5D" w:rsidRDefault="00DF23B6" w:rsidP="00172D97">
      <w:pPr>
        <w:spacing w:line="48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F6D5D">
        <w:rPr>
          <w:rFonts w:ascii="Times New Roman" w:hAnsi="Times New Roman" w:cs="Times New Roman"/>
          <w:sz w:val="28"/>
          <w:szCs w:val="28"/>
          <w:u w:val="single"/>
        </w:rPr>
        <w:t>The hypotheses are:-</w:t>
      </w:r>
    </w:p>
    <w:p w:rsidR="00CC182A" w:rsidRPr="003F6D5D" w:rsidRDefault="00DF23B6" w:rsidP="00172D97">
      <w:pPr>
        <w:spacing w:line="48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  <w:r w:rsidRPr="003F6D5D">
        <w:rPr>
          <w:rFonts w:ascii="Times New Roman" w:hAnsi="Times New Roman" w:cs="Times New Roman"/>
          <w:sz w:val="28"/>
          <w:szCs w:val="28"/>
        </w:rPr>
        <w:t>H</w:t>
      </w:r>
      <w:r w:rsidRPr="003F6D5D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3F6D5D">
        <w:rPr>
          <w:rFonts w:ascii="Times New Roman" w:hAnsi="Times New Roman" w:cs="Times New Roman"/>
          <w:sz w:val="28"/>
          <w:szCs w:val="28"/>
        </w:rPr>
        <w:t xml:space="preserve">= 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x̅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1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= x̅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2</w:t>
      </w:r>
    </w:p>
    <w:p w:rsidR="00CC182A" w:rsidRPr="003F6D5D" w:rsidRDefault="00CC182A" w:rsidP="00172D97">
      <w:pPr>
        <w:spacing w:line="48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H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a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= x̅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1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≠x̅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2</w:t>
      </w:r>
    </w:p>
    <w:p w:rsidR="00CC182A" w:rsidRPr="003F6D5D" w:rsidRDefault="00CC182A" w:rsidP="00172D97">
      <w:pPr>
        <w:spacing w:line="480" w:lineRule="auto"/>
        <w:ind w:firstLine="720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lastRenderedPageBreak/>
        <w:t xml:space="preserve">In the process of studying whether the </w:t>
      </w:r>
      <w:r w:rsidR="007C4B75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percentage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 student with military training equaled the </w:t>
      </w:r>
      <w:r w:rsidR="007C4B75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percentage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 of student without military training, I asked a group of 100. Since I interviewed any student I came across, the sampling technique for this project was random and not purposive. </w:t>
      </w:r>
      <w:r w:rsidR="006F2DC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I asked student consent before asking questions. </w:t>
      </w:r>
      <w:r w:rsidR="00C56178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In addition, I questioned students about their military training on Mondays, Tuesdays and Friday. This was done at different time of the day. </w:t>
      </w:r>
    </w:p>
    <w:p w:rsidR="00DB253C" w:rsidRPr="003F6D5D" w:rsidRDefault="00D74EF4" w:rsidP="00172D97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Although the project recruited participant at random, </w:t>
      </w:r>
      <w:r w:rsidR="001701FE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some student never answered while some probably lied about their military training. I would suggest a more inclusive project that uses both open ended questions and closed questions. </w:t>
      </w:r>
      <w:r w:rsidR="00CE2AAB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I would suggest my classmate do a similar project but limit the number of participant to 50. </w:t>
      </w:r>
    </w:p>
    <w:p w:rsidR="00FC10A2" w:rsidRDefault="00DB253C" w:rsidP="00172D97">
      <w:pPr>
        <w:spacing w:line="48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The figure below shows that most of the respondents (63%) were between the ages of 21 and 25 and the least (11%) were between 26 and 30. The youngest respondent was 18 years and the eldest was 28 years.</w:t>
      </w:r>
    </w:p>
    <w:p w:rsidR="00FC10A2" w:rsidRPr="003F6D5D" w:rsidRDefault="00FC10A2" w:rsidP="00172D97">
      <w:pPr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</w:p>
    <w:p w:rsidR="00DB253C" w:rsidRPr="003F6D5D" w:rsidRDefault="00DB253C" w:rsidP="00172D97">
      <w:pPr>
        <w:jc w:val="both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E7283A9" wp14:editId="3A31CB8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572000" cy="2743200"/>
            <wp:effectExtent l="0" t="0" r="19050" b="19050"/>
            <wp:wrapSquare wrapText="bothSides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BAE2BB-BF40-4783-A273-CCD4DDEB76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37402C">
        <w:rPr>
          <w:rFonts w:ascii="Times New Roman" w:hAnsi="Times New Roman" w:cs="Times New Roman"/>
          <w:sz w:val="28"/>
          <w:szCs w:val="28"/>
        </w:rPr>
        <w:br w:type="textWrapping" w:clear="all"/>
      </w:r>
      <w:r w:rsidRPr="003F6D5D">
        <w:rPr>
          <w:rFonts w:ascii="Times New Roman" w:hAnsi="Times New Roman" w:cs="Times New Roman"/>
          <w:sz w:val="28"/>
          <w:szCs w:val="28"/>
        </w:rPr>
        <w:lastRenderedPageBreak/>
        <w:t xml:space="preserve">Sample of survey of whether or not students are in military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4"/>
        <w:gridCol w:w="1398"/>
        <w:gridCol w:w="1414"/>
        <w:gridCol w:w="2413"/>
      </w:tblGrid>
      <w:tr w:rsidR="00DB253C" w:rsidRPr="003F6D5D" w:rsidTr="00E43A08">
        <w:tc>
          <w:tcPr>
            <w:tcW w:w="1345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Categories</w:t>
            </w:r>
          </w:p>
        </w:tc>
        <w:tc>
          <w:tcPr>
            <w:tcW w:w="1170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Frequency</w:t>
            </w:r>
          </w:p>
        </w:tc>
        <w:tc>
          <w:tcPr>
            <w:tcW w:w="1187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Proportion</w:t>
            </w:r>
          </w:p>
        </w:tc>
        <w:tc>
          <w:tcPr>
            <w:tcW w:w="2413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Confidence interval</w:t>
            </w:r>
          </w:p>
        </w:tc>
      </w:tr>
      <w:tr w:rsidR="00DB253C" w:rsidRPr="003F6D5D" w:rsidTr="00E43A08">
        <w:tc>
          <w:tcPr>
            <w:tcW w:w="1345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1170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87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0.20</w:t>
            </w:r>
          </w:p>
        </w:tc>
        <w:tc>
          <w:tcPr>
            <w:tcW w:w="2413" w:type="dxa"/>
            <w:vAlign w:val="bottom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0.13-0.29</w:t>
            </w:r>
          </w:p>
        </w:tc>
      </w:tr>
      <w:tr w:rsidR="00DB253C" w:rsidRPr="003F6D5D" w:rsidTr="00E43A08">
        <w:tc>
          <w:tcPr>
            <w:tcW w:w="1345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  <w:tc>
          <w:tcPr>
            <w:tcW w:w="1170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87" w:type="dxa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0.80</w:t>
            </w:r>
          </w:p>
        </w:tc>
        <w:tc>
          <w:tcPr>
            <w:tcW w:w="2413" w:type="dxa"/>
            <w:vAlign w:val="bottom"/>
          </w:tcPr>
          <w:p w:rsidR="00DB253C" w:rsidRPr="003F6D5D" w:rsidRDefault="00DB253C" w:rsidP="00172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0.71-0.87</w:t>
            </w:r>
          </w:p>
        </w:tc>
      </w:tr>
    </w:tbl>
    <w:p w:rsidR="0037402C" w:rsidRDefault="0037402C" w:rsidP="00172D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02C" w:rsidRDefault="0037402C" w:rsidP="00172D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Military Training</w:t>
      </w:r>
    </w:p>
    <w:p w:rsidR="00DB253C" w:rsidRPr="003F6D5D" w:rsidRDefault="00DB253C" w:rsidP="00172D97">
      <w:pPr>
        <w:jc w:val="both"/>
        <w:rPr>
          <w:rFonts w:ascii="Times New Roman" w:hAnsi="Times New Roman" w:cs="Times New Roman"/>
          <w:sz w:val="28"/>
          <w:szCs w:val="28"/>
        </w:rPr>
      </w:pPr>
      <w:r w:rsidRPr="0037402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58D6ED" wp14:editId="223A0B61">
            <wp:extent cx="4572000" cy="2743200"/>
            <wp:effectExtent l="0" t="0" r="19050" b="1905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4D0CF23-14C6-4646-BAB3-ECFFF4CDD5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04459" w:rsidRPr="003F6D5D" w:rsidRDefault="00B04459" w:rsidP="00172D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6D5D" w:rsidRPr="003F6D5D" w:rsidRDefault="003F6D5D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n=100</m:t>
          </m:r>
        </m:oMath>
      </m:oMathPara>
    </w:p>
    <w:p w:rsidR="003F6D5D" w:rsidRPr="003F6D5D" w:rsidRDefault="003F6D5D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x=20</m:t>
          </m:r>
        </m:oMath>
      </m:oMathPara>
    </w:p>
    <w:p w:rsidR="003F6D5D" w:rsidRDefault="0037402C" w:rsidP="00172D97">
      <w:pPr>
        <w:pStyle w:val="Heading1"/>
        <w:shd w:val="clear" w:color="auto" w:fill="FFFFFF"/>
        <w:spacing w:before="0" w:beforeAutospacing="0" w:after="60" w:afterAutospacing="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3F6D5D" w:rsidRPr="003F6D5D">
        <w:rPr>
          <w:b w:val="0"/>
          <w:sz w:val="28"/>
          <w:szCs w:val="28"/>
        </w:rPr>
        <w:t xml:space="preserve"> p̂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 w:val="0"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n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 w:val="0"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=0.20</m:t>
        </m:r>
      </m:oMath>
    </w:p>
    <w:p w:rsidR="0037402C" w:rsidRPr="003F6D5D" w:rsidRDefault="0037402C" w:rsidP="00172D97">
      <w:pPr>
        <w:pStyle w:val="Heading1"/>
        <w:shd w:val="clear" w:color="auto" w:fill="FFFFFF"/>
        <w:spacing w:before="0" w:beforeAutospacing="0" w:after="60" w:afterAutospacing="0"/>
        <w:jc w:val="both"/>
        <w:rPr>
          <w:b w:val="0"/>
          <w:sz w:val="28"/>
          <w:szCs w:val="28"/>
        </w:rPr>
      </w:pPr>
    </w:p>
    <w:p w:rsidR="0037402C" w:rsidRDefault="003F6D5D" w:rsidP="00172D97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 w:rsidRPr="003F6D5D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3F6D5D">
        <w:rPr>
          <w:rFonts w:ascii="Times New Roman" w:hAnsi="Times New Roman" w:cs="Times New Roman"/>
          <w:sz w:val="28"/>
          <w:szCs w:val="28"/>
        </w:rPr>
        <w:t>̂ is the proportion of those who were in m</w:t>
      </w:r>
      <w:r w:rsidRPr="003F6D5D">
        <w:rPr>
          <w:rFonts w:ascii="Times New Roman" w:hAnsi="Times New Roman" w:cs="Times New Roman"/>
          <w:noProof/>
          <w:sz w:val="28"/>
          <w:szCs w:val="28"/>
        </w:rPr>
        <w:t>ilitary</w:t>
      </w:r>
    </w:p>
    <w:p w:rsidR="00291CE4" w:rsidRDefault="00291CE4" w:rsidP="00172D97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1CE4">
        <w:rPr>
          <w:rFonts w:ascii="Times New Roman" w:hAnsi="Times New Roman" w:cs="Times New Roman"/>
          <w:b/>
          <w:noProof/>
          <w:sz w:val="28"/>
          <w:szCs w:val="28"/>
        </w:rPr>
        <w:t>Central Limit theorem</w:t>
      </w:r>
    </w:p>
    <w:p w:rsidR="0037402C" w:rsidRDefault="003F6D5D" w:rsidP="00172D97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37402C" w:rsidRPr="003F6D5D">
        <w:rPr>
          <w:rFonts w:ascii="Times New Roman" w:eastAsiaTheme="minorEastAsia" w:hAnsi="Times New Roman" w:cs="Times New Roman"/>
          <w:sz w:val="28"/>
          <w:szCs w:val="28"/>
        </w:rPr>
        <w:t>So</w:t>
      </w: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np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1-p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=100*0.2*0.8≥10</m:t>
        </m:r>
      </m:oMath>
    </w:p>
    <w:p w:rsidR="0037402C" w:rsidRDefault="0037402C" w:rsidP="00172D97">
      <w:pPr>
        <w:ind w:left="2880" w:firstLine="720"/>
        <w:jc w:val="both"/>
        <w:rPr>
          <w:rFonts w:ascii="Times New Roman" w:eastAsiaTheme="minorEastAsia" w:hAnsi="Times New Roman" w:cs="Times New Roman"/>
          <w:noProof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</w:rPr>
        <w:t>=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16≥10</m:t>
        </m:r>
      </m:oMath>
    </w:p>
    <w:p w:rsidR="0037402C" w:rsidRDefault="0037402C" w:rsidP="00172D97">
      <w:pPr>
        <w:ind w:left="2880" w:firstLine="720"/>
        <w:jc w:val="both"/>
        <w:rPr>
          <w:rFonts w:ascii="Times New Roman" w:eastAsiaTheme="minorEastAsia" w:hAnsi="Times New Roman" w:cs="Times New Roman"/>
          <w:noProof/>
          <w:sz w:val="28"/>
          <w:szCs w:val="28"/>
        </w:rPr>
      </w:pPr>
    </w:p>
    <w:p w:rsidR="0037402C" w:rsidRDefault="0037402C" w:rsidP="00172D97">
      <w:pPr>
        <w:ind w:left="2880"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7402C" w:rsidRDefault="003F6D5D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>Mean=p=0.2</w:t>
      </w:r>
    </w:p>
    <w:p w:rsidR="0037402C" w:rsidRDefault="0037402C" w:rsidP="00172D9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F6D5D" w:rsidRDefault="003F6D5D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proofErr w:type="gramStart"/>
      <w:r w:rsidRPr="003F6D5D">
        <w:rPr>
          <w:rFonts w:ascii="Times New Roman" w:eastAsiaTheme="minorEastAsia" w:hAnsi="Times New Roman" w:cs="Times New Roman"/>
          <w:sz w:val="28"/>
          <w:szCs w:val="28"/>
        </w:rPr>
        <w:t>Sd</w:t>
      </w:r>
      <w:proofErr w:type="spellEnd"/>
      <w:proofErr w:type="gramEnd"/>
      <w:r w:rsidRPr="003F6D5D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1-p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den>
            </m:f>
          </m:e>
        </m:rad>
      </m:oMath>
      <w:r w:rsidRPr="003F6D5D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0.20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1-0.20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100</m:t>
                </m:r>
              </m:den>
            </m:f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=0.04</m:t>
        </m:r>
      </m:oMath>
    </w:p>
    <w:p w:rsidR="0037402C" w:rsidRDefault="0037402C" w:rsidP="00172D97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291CE4" w:rsidRPr="00291CE4" w:rsidRDefault="00291CE4" w:rsidP="00172D97">
      <w:pPr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291CE4">
        <w:rPr>
          <w:rFonts w:ascii="Times New Roman" w:hAnsi="Times New Roman" w:cs="Times New Roman"/>
          <w:b/>
          <w:noProof/>
          <w:sz w:val="28"/>
          <w:szCs w:val="28"/>
        </w:rPr>
        <w:t>Confidence Interval</w:t>
      </w:r>
    </w:p>
    <w:p w:rsidR="0037402C" w:rsidRDefault="0037402C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</w:rPr>
        <w:t xml:space="preserve">Given that;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CI=</m:t>
        </m:r>
      </m:oMath>
      <w:r w:rsidR="003F6D5D" w:rsidRPr="003F6D5D">
        <w:rPr>
          <w:rFonts w:ascii="Times New Roman" w:hAnsi="Times New Roman" w:cs="Times New Roman"/>
          <w:sz w:val="28"/>
          <w:szCs w:val="28"/>
        </w:rPr>
        <w:t xml:space="preserve"> p̂±Z×</w:t>
      </w:r>
      <m:oMath>
        <m:r>
          <w:rPr>
            <w:rFonts w:ascii="Cambria Math" w:hAnsi="Cambria Math" w:cs="Times New Roman"/>
            <w:sz w:val="28"/>
            <w:szCs w:val="28"/>
          </w:rPr>
          <m:t>√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(1-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</m:oMath>
    </w:p>
    <w:p w:rsidR="0037402C" w:rsidRDefault="0037402C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F6D5D" w:rsidRDefault="0037402C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Then,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95%CI=0.20±1.96×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0.2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0.8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100</m:t>
                </m:r>
              </m:den>
            </m:f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=0.2±0.0784</m:t>
        </m:r>
      </m:oMath>
    </w:p>
    <w:p w:rsidR="0037402C" w:rsidRPr="003F6D5D" w:rsidRDefault="0037402C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F6D5D" w:rsidRPr="003F6D5D" w:rsidRDefault="0037402C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Therefore, </w:t>
      </w:r>
      <w:r w:rsidR="00291CE4">
        <w:rPr>
          <w:rFonts w:ascii="Times New Roman" w:eastAsiaTheme="minorEastAsia" w:hAnsi="Times New Roman" w:cs="Times New Roman"/>
          <w:sz w:val="28"/>
          <w:szCs w:val="28"/>
        </w:rPr>
        <w:tab/>
      </w:r>
      <w:proofErr w:type="gramStart"/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>Lower</w:t>
      </w:r>
      <w:proofErr w:type="gramEnd"/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bound =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0.20-0.0784=0.1216</m:t>
        </m:r>
      </m:oMath>
    </w:p>
    <w:p w:rsidR="003F6D5D" w:rsidRPr="003F6D5D" w:rsidRDefault="003F6D5D" w:rsidP="00172D97">
      <w:pPr>
        <w:ind w:left="720" w:firstLine="72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>Upper bound =0.20 + 0.0784 = 0.2784</w:t>
      </w:r>
    </w:p>
    <w:p w:rsidR="003F6D5D" w:rsidRPr="003F6D5D" w:rsidRDefault="003F6D5D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0" w:name="_Hlk509827284"/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95%</m:t>
          </m:r>
          <w:bookmarkEnd w:id="0"/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CI=(0.1216, 0.2784)</m:t>
          </m:r>
        </m:oMath>
      </m:oMathPara>
    </w:p>
    <w:p w:rsidR="003F6D5D" w:rsidRDefault="003F6D5D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>I am 95% confident that the percent of those who were in military were between 12.16% and 27.84%.</w:t>
      </w:r>
    </w:p>
    <w:p w:rsidR="00291CE4" w:rsidRDefault="00291CE4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C2213" w:rsidRDefault="003F6D5D" w:rsidP="00172D97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b/>
          <w:sz w:val="28"/>
          <w:szCs w:val="28"/>
        </w:rPr>
        <w:t>Hypothesis testing</w:t>
      </w:r>
    </w:p>
    <w:p w:rsidR="003F6D5D" w:rsidRDefault="003C2213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H0:p=0.20</m:t>
        </m:r>
      </m:oMath>
    </w:p>
    <w:p w:rsidR="003C2213" w:rsidRDefault="003C2213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H1:p≠0.20</m:t>
        </m:r>
      </m:oMath>
    </w:p>
    <w:p w:rsidR="003C2213" w:rsidRPr="003F6D5D" w:rsidRDefault="003C2213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F6D5D" w:rsidRDefault="003F6D5D" w:rsidP="00172D97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b/>
          <w:sz w:val="28"/>
          <w:szCs w:val="28"/>
        </w:rPr>
        <w:t>P values less than 0.05</w:t>
      </w:r>
    </w:p>
    <w:p w:rsidR="003C2213" w:rsidRDefault="003C2213" w:rsidP="00172D97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C2213" w:rsidRDefault="003C2213" w:rsidP="00172D97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C2213" w:rsidRDefault="003C2213" w:rsidP="00172D97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F6D5D" w:rsidRPr="003F6D5D" w:rsidRDefault="003F6D5D" w:rsidP="00172D97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Conclusion</w:t>
      </w:r>
    </w:p>
    <w:p w:rsidR="003F6D5D" w:rsidRDefault="00375E6D" w:rsidP="00172D97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In order to find out </w:t>
      </w:r>
      <w:r w:rsidRPr="003F6D5D">
        <w:rPr>
          <w:rFonts w:ascii="Times New Roman" w:hAnsi="Times New Roman" w:cs="Times New Roman"/>
          <w:sz w:val="28"/>
          <w:szCs w:val="28"/>
        </w:rPr>
        <w:t>the number of student with military training at t</w:t>
      </w:r>
      <w:r>
        <w:rPr>
          <w:rFonts w:ascii="Times New Roman" w:hAnsi="Times New Roman" w:cs="Times New Roman"/>
          <w:sz w:val="28"/>
          <w:szCs w:val="28"/>
        </w:rPr>
        <w:t xml:space="preserve">he community college of Denver, a statistical study was taken. </w:t>
      </w:r>
      <w:r w:rsidR="00FC10A2">
        <w:rPr>
          <w:rFonts w:ascii="Times New Roman" w:hAnsi="Times New Roman" w:cs="Times New Roman"/>
          <w:sz w:val="28"/>
          <w:szCs w:val="28"/>
        </w:rPr>
        <w:t>The following</w:t>
      </w:r>
      <w:r>
        <w:rPr>
          <w:rFonts w:ascii="Times New Roman" w:hAnsi="Times New Roman" w:cs="Times New Roman"/>
          <w:sz w:val="28"/>
          <w:szCs w:val="28"/>
        </w:rPr>
        <w:t xml:space="preserve"> are the </w:t>
      </w:r>
      <w:r w:rsidR="00FC10A2">
        <w:rPr>
          <w:rFonts w:ascii="Times New Roman" w:hAnsi="Times New Roman" w:cs="Times New Roman"/>
          <w:sz w:val="28"/>
          <w:szCs w:val="28"/>
        </w:rPr>
        <w:t xml:space="preserve">conclusions met from the results. First, </w:t>
      </w:r>
      <w:r w:rsidR="00FC10A2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63</w:t>
      </w:r>
      <w:r w:rsidR="00FC10A2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%</w:t>
      </w:r>
      <w:r w:rsidR="00FC10A2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 of the respondents</w:t>
      </w:r>
      <w:r w:rsidR="00FC10A2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 were between the a</w:t>
      </w:r>
      <w:r w:rsidR="00FC10A2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ges of 21 and 25, while 2</w:t>
      </w:r>
      <w:r w:rsidR="00172D97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6</w:t>
      </w:r>
      <w:r w:rsidR="00FC10A2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% of the respondents </w:t>
      </w:r>
      <w:r w:rsidR="00FC10A2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were between </w:t>
      </w:r>
      <w:r w:rsidR="00FC10A2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1</w:t>
      </w:r>
      <w:r w:rsidR="00FC10A2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6 a</w:t>
      </w:r>
      <w:bookmarkStart w:id="1" w:name="_GoBack"/>
      <w:bookmarkEnd w:id="1"/>
      <w:r w:rsidR="00FC10A2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nd </w:t>
      </w:r>
      <w:r w:rsidR="00FC10A2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20 while </w:t>
      </w:r>
      <w:r w:rsidR="00172D97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11</w:t>
      </w:r>
      <w:r w:rsidR="00FC10A2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% of the respondents were between the ages of 26 and 30 years. However, the </w:t>
      </w:r>
      <w:r w:rsidR="00172D97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results also show</w:t>
      </w:r>
      <w:r w:rsidR="00FC10A2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 that </w:t>
      </w:r>
      <w:r w:rsidR="00172D97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50</w:t>
      </w:r>
      <w:r w:rsidR="00FC10A2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% of the students are military w</w:t>
      </w:r>
      <w:r w:rsidR="00172D97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h</w:t>
      </w:r>
      <w:r w:rsidR="00FC10A2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ile 50</w:t>
      </w:r>
      <w:r w:rsidR="00172D97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% of the students are not military. From our hypothesis, </w:t>
      </w:r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 xml:space="preserve">we fail to reject </w:t>
      </w:r>
      <w:r w:rsidR="003F6D5D" w:rsidRPr="003F6D5D">
        <w:rPr>
          <w:rFonts w:ascii="Times New Roman" w:eastAsiaTheme="minorEastAsia" w:hAnsi="Times New Roman" w:cs="Times New Roman"/>
          <w:noProof/>
          <w:sz w:val="28"/>
          <w:szCs w:val="28"/>
        </w:rPr>
        <w:t>null</w:t>
      </w:r>
      <w:r w:rsidR="00172D97">
        <w:rPr>
          <w:rFonts w:ascii="Times New Roman" w:eastAsiaTheme="minorEastAsia" w:hAnsi="Times New Roman" w:cs="Times New Roman"/>
          <w:sz w:val="28"/>
          <w:szCs w:val="28"/>
        </w:rPr>
        <w:t xml:space="preserve"> hypothesis since </w:t>
      </w:r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 xml:space="preserve">there is </w:t>
      </w:r>
      <w:r w:rsidR="003F6D5D" w:rsidRPr="003F6D5D">
        <w:rPr>
          <w:rFonts w:ascii="Times New Roman" w:eastAsiaTheme="minorEastAsia" w:hAnsi="Times New Roman" w:cs="Times New Roman"/>
          <w:noProof/>
          <w:sz w:val="28"/>
          <w:szCs w:val="28"/>
        </w:rPr>
        <w:t>no</w:t>
      </w:r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statistical enough evidence to conclude that the proportion of those who went to </w:t>
      </w:r>
      <w:r w:rsidR="003F6D5D" w:rsidRPr="003F6D5D">
        <w:rPr>
          <w:rFonts w:ascii="Times New Roman" w:eastAsiaTheme="minorEastAsia" w:hAnsi="Times New Roman" w:cs="Times New Roman"/>
          <w:noProof/>
          <w:sz w:val="28"/>
          <w:szCs w:val="28"/>
        </w:rPr>
        <w:t>military</w:t>
      </w:r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F6D5D" w:rsidRPr="003F6D5D">
        <w:rPr>
          <w:rFonts w:ascii="Times New Roman" w:eastAsiaTheme="minorEastAsia" w:hAnsi="Times New Roman" w:cs="Times New Roman"/>
          <w:noProof/>
          <w:sz w:val="28"/>
          <w:szCs w:val="28"/>
        </w:rPr>
        <w:t>were</w:t>
      </w:r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different from those who did not.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F6D5D"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Consequently, the findings are</w:t>
      </w:r>
      <w:r w:rsidR="00172D97">
        <w:rPr>
          <w:rFonts w:ascii="Times New Roman" w:eastAsiaTheme="minorEastAsia" w:hAnsi="Times New Roman" w:cs="Times New Roman"/>
          <w:sz w:val="28"/>
          <w:szCs w:val="28"/>
        </w:rPr>
        <w:t xml:space="preserve"> found to be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not statistically significant. </w:t>
      </w:r>
    </w:p>
    <w:p w:rsidR="003F6D5D" w:rsidRPr="003F6D5D" w:rsidRDefault="003F6D5D" w:rsidP="00172D9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F6D5D" w:rsidRPr="003F6D5D" w:rsidRDefault="003F6D5D" w:rsidP="00172D9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F6D5D" w:rsidRPr="003F6D5D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15A" w:rsidRDefault="00D3715A" w:rsidP="00B04459">
      <w:pPr>
        <w:spacing w:after="0" w:line="240" w:lineRule="auto"/>
      </w:pPr>
      <w:r>
        <w:separator/>
      </w:r>
    </w:p>
  </w:endnote>
  <w:endnote w:type="continuationSeparator" w:id="0">
    <w:p w:rsidR="00D3715A" w:rsidRDefault="00D3715A" w:rsidP="00B0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15A" w:rsidRDefault="00D3715A" w:rsidP="00B04459">
      <w:pPr>
        <w:spacing w:after="0" w:line="240" w:lineRule="auto"/>
      </w:pPr>
      <w:r>
        <w:separator/>
      </w:r>
    </w:p>
  </w:footnote>
  <w:footnote w:type="continuationSeparator" w:id="0">
    <w:p w:rsidR="00D3715A" w:rsidRDefault="00D3715A" w:rsidP="00B04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459" w:rsidRPr="003F6D5D" w:rsidRDefault="00B04459" w:rsidP="00B04459">
    <w:pPr>
      <w:pStyle w:val="Header"/>
      <w:jc w:val="right"/>
      <w:rPr>
        <w:rFonts w:ascii="Times New Roman" w:hAnsi="Times New Roman" w:cs="Times New Roman"/>
        <w:sz w:val="28"/>
        <w:szCs w:val="28"/>
      </w:rPr>
    </w:pPr>
    <w:r w:rsidRPr="003F6D5D">
      <w:rPr>
        <w:rFonts w:ascii="Times New Roman" w:hAnsi="Times New Roman" w:cs="Times New Roman"/>
        <w:sz w:val="28"/>
        <w:szCs w:val="28"/>
      </w:rPr>
      <w:t xml:space="preserve">Surname </w:t>
    </w:r>
    <w:r w:rsidRPr="003F6D5D">
      <w:rPr>
        <w:rFonts w:ascii="Times New Roman" w:hAnsi="Times New Roman" w:cs="Times New Roman"/>
        <w:sz w:val="28"/>
        <w:szCs w:val="28"/>
      </w:rPr>
      <w:fldChar w:fldCharType="begin"/>
    </w:r>
    <w:r w:rsidRPr="003F6D5D">
      <w:rPr>
        <w:rFonts w:ascii="Times New Roman" w:hAnsi="Times New Roman" w:cs="Times New Roman"/>
        <w:sz w:val="28"/>
        <w:szCs w:val="28"/>
      </w:rPr>
      <w:instrText xml:space="preserve"> PAGE  \* Arabic  \* MERGEFORMAT </w:instrText>
    </w:r>
    <w:r w:rsidRPr="003F6D5D">
      <w:rPr>
        <w:rFonts w:ascii="Times New Roman" w:hAnsi="Times New Roman" w:cs="Times New Roman"/>
        <w:sz w:val="28"/>
        <w:szCs w:val="28"/>
      </w:rPr>
      <w:fldChar w:fldCharType="separate"/>
    </w:r>
    <w:r w:rsidR="00172D97">
      <w:rPr>
        <w:rFonts w:ascii="Times New Roman" w:hAnsi="Times New Roman" w:cs="Times New Roman"/>
        <w:noProof/>
        <w:sz w:val="28"/>
        <w:szCs w:val="28"/>
      </w:rPr>
      <w:t>1</w:t>
    </w:r>
    <w:r w:rsidRPr="003F6D5D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44EC3"/>
    <w:multiLevelType w:val="hybridMultilevel"/>
    <w:tmpl w:val="C02014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6F12268"/>
    <w:multiLevelType w:val="hybridMultilevel"/>
    <w:tmpl w:val="0CE034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OxMLYwNzIxNDA2NjZQ0lEKTi0uzszPAykwrAUApGBU9ywAAAA="/>
  </w:docVars>
  <w:rsids>
    <w:rsidRoot w:val="00B04459"/>
    <w:rsid w:val="00083EBD"/>
    <w:rsid w:val="0009314A"/>
    <w:rsid w:val="001701FE"/>
    <w:rsid w:val="00172D97"/>
    <w:rsid w:val="00280FEE"/>
    <w:rsid w:val="00291CE4"/>
    <w:rsid w:val="00347EFA"/>
    <w:rsid w:val="0037402C"/>
    <w:rsid w:val="00375E6D"/>
    <w:rsid w:val="003C2213"/>
    <w:rsid w:val="003F6D5D"/>
    <w:rsid w:val="005F5F43"/>
    <w:rsid w:val="006D7C5A"/>
    <w:rsid w:val="006F2DCA"/>
    <w:rsid w:val="006F41E9"/>
    <w:rsid w:val="007C4B75"/>
    <w:rsid w:val="008C0911"/>
    <w:rsid w:val="00B04459"/>
    <w:rsid w:val="00C1329F"/>
    <w:rsid w:val="00C56178"/>
    <w:rsid w:val="00CC182A"/>
    <w:rsid w:val="00CD2EF3"/>
    <w:rsid w:val="00CE2AAB"/>
    <w:rsid w:val="00D3715A"/>
    <w:rsid w:val="00D74EF4"/>
    <w:rsid w:val="00DB253C"/>
    <w:rsid w:val="00DF23B6"/>
    <w:rsid w:val="00EA1BD1"/>
    <w:rsid w:val="00FC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459"/>
    <w:pPr>
      <w:spacing w:after="160" w:line="259" w:lineRule="auto"/>
      <w:ind w:firstLine="0"/>
    </w:pPr>
    <w:rPr>
      <w:rFonts w:ascii="Century Schoolbook" w:hAnsi="Century Schoolbook"/>
      <w:sz w:val="22"/>
    </w:rPr>
  </w:style>
  <w:style w:type="paragraph" w:styleId="Heading1">
    <w:name w:val="heading 1"/>
    <w:basedOn w:val="Normal"/>
    <w:link w:val="Heading1Char"/>
    <w:uiPriority w:val="9"/>
    <w:qFormat/>
    <w:rsid w:val="003F6D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459"/>
    <w:rPr>
      <w:rFonts w:ascii="Century Schoolbook" w:hAnsi="Century Schoolbook"/>
      <w:sz w:val="22"/>
    </w:rPr>
  </w:style>
  <w:style w:type="paragraph" w:styleId="Footer">
    <w:name w:val="footer"/>
    <w:basedOn w:val="Normal"/>
    <w:link w:val="FooterChar"/>
    <w:uiPriority w:val="99"/>
    <w:unhideWhenUsed/>
    <w:rsid w:val="00B0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459"/>
    <w:rPr>
      <w:rFonts w:ascii="Century Schoolbook" w:hAnsi="Century Schoolbook"/>
      <w:sz w:val="22"/>
    </w:rPr>
  </w:style>
  <w:style w:type="paragraph" w:styleId="ListParagraph">
    <w:name w:val="List Paragraph"/>
    <w:basedOn w:val="Normal"/>
    <w:uiPriority w:val="34"/>
    <w:qFormat/>
    <w:rsid w:val="00B04459"/>
    <w:pPr>
      <w:ind w:left="720"/>
      <w:contextualSpacing/>
    </w:pPr>
  </w:style>
  <w:style w:type="table" w:styleId="TableGrid">
    <w:name w:val="Table Grid"/>
    <w:basedOn w:val="TableNormal"/>
    <w:uiPriority w:val="39"/>
    <w:rsid w:val="008C0911"/>
    <w:pPr>
      <w:spacing w:after="0" w:line="240" w:lineRule="auto"/>
      <w:ind w:firstLine="0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91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F6D5D"/>
    <w:rPr>
      <w:rFonts w:eastAsia="Times New Roman" w:cs="Times New Roman"/>
      <w:b/>
      <w:bCs/>
      <w:kern w:val="3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3C221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459"/>
    <w:pPr>
      <w:spacing w:after="160" w:line="259" w:lineRule="auto"/>
      <w:ind w:firstLine="0"/>
    </w:pPr>
    <w:rPr>
      <w:rFonts w:ascii="Century Schoolbook" w:hAnsi="Century Schoolbook"/>
      <w:sz w:val="22"/>
    </w:rPr>
  </w:style>
  <w:style w:type="paragraph" w:styleId="Heading1">
    <w:name w:val="heading 1"/>
    <w:basedOn w:val="Normal"/>
    <w:link w:val="Heading1Char"/>
    <w:uiPriority w:val="9"/>
    <w:qFormat/>
    <w:rsid w:val="003F6D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459"/>
    <w:rPr>
      <w:rFonts w:ascii="Century Schoolbook" w:hAnsi="Century Schoolbook"/>
      <w:sz w:val="22"/>
    </w:rPr>
  </w:style>
  <w:style w:type="paragraph" w:styleId="Footer">
    <w:name w:val="footer"/>
    <w:basedOn w:val="Normal"/>
    <w:link w:val="FooterChar"/>
    <w:uiPriority w:val="99"/>
    <w:unhideWhenUsed/>
    <w:rsid w:val="00B0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459"/>
    <w:rPr>
      <w:rFonts w:ascii="Century Schoolbook" w:hAnsi="Century Schoolbook"/>
      <w:sz w:val="22"/>
    </w:rPr>
  </w:style>
  <w:style w:type="paragraph" w:styleId="ListParagraph">
    <w:name w:val="List Paragraph"/>
    <w:basedOn w:val="Normal"/>
    <w:uiPriority w:val="34"/>
    <w:qFormat/>
    <w:rsid w:val="00B04459"/>
    <w:pPr>
      <w:ind w:left="720"/>
      <w:contextualSpacing/>
    </w:pPr>
  </w:style>
  <w:style w:type="table" w:styleId="TableGrid">
    <w:name w:val="Table Grid"/>
    <w:basedOn w:val="TableNormal"/>
    <w:uiPriority w:val="39"/>
    <w:rsid w:val="008C0911"/>
    <w:pPr>
      <w:spacing w:after="0" w:line="240" w:lineRule="auto"/>
      <w:ind w:firstLine="0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91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F6D5D"/>
    <w:rPr>
      <w:rFonts w:eastAsia="Times New Roman" w:cs="Times New Roman"/>
      <w:b/>
      <w:bCs/>
      <w:kern w:val="3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3C22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G:\AMREC\AMREC%20JOBS\Online%20work\Military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G:\AMREC\AMREC%20JOBS\Online%20work\Working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Distribution of age of respondents</a:t>
            </a:r>
          </a:p>
        </c:rich>
      </c:tx>
      <c:layout>
        <c:manualLayout>
          <c:xMode val="edge"/>
          <c:yMode val="edge"/>
          <c:x val="0.21618744531933506"/>
          <c:y val="3.7037037037037035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A31-4F27-81A5-39F0386328C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A31-4F27-81A5-39F0386328C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A31-4F27-81A5-39F0386328C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 baseline="0"/>
                      <a:t> 26%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4A31-4F27-81A5-39F0386328C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aseline="0"/>
                      <a:t>63%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4A31-4F27-81A5-39F0386328C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aseline="0"/>
                      <a:t> 11%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4A31-4F27-81A5-39F0386328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Sheet2!$A$13:$A$15</c:f>
              <c:strCache>
                <c:ptCount val="3"/>
                <c:pt idx="0">
                  <c:v>16-20</c:v>
                </c:pt>
                <c:pt idx="1">
                  <c:v>21-25</c:v>
                </c:pt>
                <c:pt idx="2">
                  <c:v>26-30</c:v>
                </c:pt>
              </c:strCache>
            </c:strRef>
          </c:cat>
          <c:val>
            <c:numRef>
              <c:f>Sheet2!$B$13:$B$15</c:f>
              <c:numCache>
                <c:formatCode>General</c:formatCode>
                <c:ptCount val="3"/>
                <c:pt idx="0">
                  <c:v>0.26</c:v>
                </c:pt>
                <c:pt idx="1">
                  <c:v>0.63</c:v>
                </c:pt>
                <c:pt idx="2">
                  <c:v>0.11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4A31-4F27-81A5-39F0386328C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Sheet1!$A$1:$A$2</c:f>
              <c:strCache>
                <c:ptCount val="2"/>
                <c:pt idx="0">
                  <c:v>Yes</c:v>
                </c:pt>
                <c:pt idx="1">
                  <c:v>No</c:v>
                </c:pt>
              </c:strCache>
            </c:strRef>
          </c:cat>
          <c:val>
            <c:numRef>
              <c:f>Sheet1!$B$1:$B$2</c:f>
              <c:numCache>
                <c:formatCode>General</c:formatCode>
                <c:ptCount val="2"/>
                <c:pt idx="0">
                  <c:v>0.2</c:v>
                </c:pt>
                <c:pt idx="1">
                  <c:v>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BC9-437D-8C15-44A071C3F9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46"/>
        <c:axId val="126734720"/>
        <c:axId val="126736256"/>
      </c:barChart>
      <c:catAx>
        <c:axId val="126734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126736256"/>
        <c:crosses val="autoZero"/>
        <c:auto val="1"/>
        <c:lblAlgn val="ctr"/>
        <c:lblOffset val="100"/>
        <c:noMultiLvlLbl val="0"/>
      </c:catAx>
      <c:valAx>
        <c:axId val="126736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Prportion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126734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Rusul Hamad</dc:creator>
  <cp:lastModifiedBy>user</cp:lastModifiedBy>
  <cp:revision>2</cp:revision>
  <dcterms:created xsi:type="dcterms:W3CDTF">2018-04-25T21:03:00Z</dcterms:created>
  <dcterms:modified xsi:type="dcterms:W3CDTF">2018-04-25T21:03:00Z</dcterms:modified>
</cp:coreProperties>
</file>